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 fört vid CS-möte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672C5B">
        <w:rPr>
          <w:rFonts w:asciiTheme="majorHAnsi" w:eastAsiaTheme="minorHAnsi" w:hAnsiTheme="majorHAnsi" w:cstheme="minorBidi"/>
          <w:b/>
          <w:lang w:val="sv-SE"/>
        </w:rPr>
        <w:t>5-01-18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C001A3" w:rsidRPr="00850EB7" w:rsidRDefault="00672C5B" w:rsidP="00C001A3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SHK </w:t>
      </w:r>
      <w:r w:rsidR="00003208">
        <w:rPr>
          <w:rFonts w:asciiTheme="majorHAnsi" w:eastAsiaTheme="minorHAnsi" w:hAnsiTheme="majorHAnsi" w:cstheme="minorBidi"/>
          <w:lang w:val="sv-SE"/>
        </w:rPr>
        <w:t xml:space="preserve">Eskilstunas </w:t>
      </w:r>
      <w:r w:rsidR="0094105C">
        <w:rPr>
          <w:rFonts w:asciiTheme="majorHAnsi" w:eastAsiaTheme="minorHAnsi" w:hAnsiTheme="majorHAnsi" w:cstheme="minorBidi"/>
          <w:lang w:val="sv-SE"/>
        </w:rPr>
        <w:t>klubbstuga</w:t>
      </w:r>
      <w:r w:rsidR="00003208">
        <w:rPr>
          <w:rFonts w:asciiTheme="majorHAnsi" w:eastAsiaTheme="minorHAnsi" w:hAnsiTheme="majorHAnsi" w:cstheme="minorBidi"/>
          <w:lang w:val="sv-SE"/>
        </w:rPr>
        <w:t xml:space="preserve"> i Torshälla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Pr="00850EB7" w:rsidRDefault="00C001A3" w:rsidP="0094105C">
      <w:pPr>
        <w:ind w:left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Tommy Holmertz, </w:t>
      </w:r>
      <w:r w:rsidR="0094105C">
        <w:rPr>
          <w:rFonts w:asciiTheme="majorHAnsi" w:eastAsiaTheme="minorHAnsi" w:hAnsiTheme="majorHAnsi" w:cstheme="minorBidi"/>
          <w:lang w:val="sv-SE"/>
        </w:rPr>
        <w:t xml:space="preserve">Per Ola Andersson, 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Förhinder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672C5B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Susanne Ahlén</w:t>
      </w:r>
      <w:r w:rsidR="0094105C">
        <w:rPr>
          <w:rFonts w:asciiTheme="majorHAnsi" w:eastAsiaTheme="minorHAnsi" w:hAnsiTheme="majorHAnsi" w:cstheme="minorBidi"/>
          <w:lang w:val="sv-SE"/>
        </w:rPr>
        <w:t>,</w:t>
      </w:r>
      <w:r w:rsidR="00B132A9">
        <w:rPr>
          <w:rFonts w:asciiTheme="majorHAnsi" w:eastAsiaTheme="minorHAnsi" w:hAnsiTheme="majorHAnsi" w:cstheme="minorBidi"/>
          <w:lang w:val="sv-SE"/>
        </w:rPr>
        <w:t xml:space="preserve"> Anna </w:t>
      </w:r>
      <w:proofErr w:type="spellStart"/>
      <w:proofErr w:type="gramStart"/>
      <w:r w:rsidR="00B132A9">
        <w:rPr>
          <w:rFonts w:asciiTheme="majorHAnsi" w:eastAsiaTheme="minorHAnsi" w:hAnsiTheme="majorHAnsi" w:cstheme="minorBidi"/>
          <w:lang w:val="sv-SE"/>
        </w:rPr>
        <w:t>Blomfeldt</w:t>
      </w:r>
      <w:proofErr w:type="spellEnd"/>
      <w:r w:rsidR="00B132A9">
        <w:rPr>
          <w:rFonts w:asciiTheme="majorHAnsi" w:eastAsiaTheme="minorHAnsi" w:hAnsiTheme="majorHAnsi" w:cstheme="minorBidi"/>
          <w:lang w:val="sv-SE"/>
        </w:rPr>
        <w:t xml:space="preserve">, </w:t>
      </w:r>
      <w:r w:rsidR="0094105C">
        <w:rPr>
          <w:rFonts w:asciiTheme="majorHAnsi" w:eastAsiaTheme="minorHAnsi" w:hAnsiTheme="majorHAnsi" w:cstheme="minorBidi"/>
          <w:lang w:val="sv-SE"/>
        </w:rPr>
        <w:t xml:space="preserve"> Emelie</w:t>
      </w:r>
      <w:proofErr w:type="gramEnd"/>
      <w:r w:rsidR="0094105C">
        <w:rPr>
          <w:rFonts w:asciiTheme="majorHAnsi" w:eastAsiaTheme="minorHAnsi" w:hAnsiTheme="majorHAnsi" w:cstheme="minorBidi"/>
          <w:lang w:val="sv-SE"/>
        </w:rPr>
        <w:t xml:space="preserve"> Lindström, </w:t>
      </w:r>
      <w:proofErr w:type="spellStart"/>
      <w:r w:rsidR="0094105C">
        <w:rPr>
          <w:rFonts w:asciiTheme="majorHAnsi" w:eastAsiaTheme="minorHAnsi" w:hAnsiTheme="majorHAnsi" w:cstheme="minorBidi"/>
          <w:lang w:val="sv-SE"/>
        </w:rPr>
        <w:t>Ammie</w:t>
      </w:r>
      <w:proofErr w:type="spellEnd"/>
      <w:r w:rsidR="0094105C">
        <w:rPr>
          <w:rFonts w:asciiTheme="majorHAnsi" w:eastAsiaTheme="minorHAnsi" w:hAnsiTheme="majorHAnsi" w:cstheme="minorBidi"/>
          <w:lang w:val="sv-SE"/>
        </w:rPr>
        <w:t xml:space="preserve"> Olsen, Linda Aronsson</w:t>
      </w:r>
      <w:r w:rsidR="00003208">
        <w:rPr>
          <w:rFonts w:asciiTheme="majorHAnsi" w:eastAsiaTheme="minorHAnsi" w:hAnsiTheme="majorHAnsi" w:cstheme="minorBidi"/>
          <w:lang w:val="sv-SE"/>
        </w:rPr>
        <w:t>, Anders Bruse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99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100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101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003208">
        <w:rPr>
          <w:rFonts w:asciiTheme="majorHAnsi" w:eastAsiaTheme="minorHAnsi" w:hAnsiTheme="majorHAnsi" w:cstheme="minorBidi"/>
          <w:lang w:val="sv-SE"/>
        </w:rPr>
        <w:t>Zaima Erlandsson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102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003208">
        <w:rPr>
          <w:rFonts w:asciiTheme="majorHAnsi" w:eastAsiaTheme="minorHAnsi" w:hAnsiTheme="majorHAnsi" w:cstheme="minorBidi"/>
          <w:lang w:val="sv-SE"/>
        </w:rPr>
        <w:t>2015-01-18</w:t>
      </w:r>
      <w:r w:rsidRPr="00070CCE">
        <w:rPr>
          <w:rFonts w:asciiTheme="majorHAnsi" w:eastAsiaTheme="minorHAnsi" w:hAnsiTheme="majorHAnsi" w:cstheme="minorBidi"/>
          <w:lang w:val="sv-SE"/>
        </w:rPr>
        <w:t xml:space="preserve"> 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03208">
        <w:rPr>
          <w:rFonts w:asciiTheme="majorHAnsi" w:eastAsiaTheme="minorHAnsi" w:hAnsiTheme="majorHAnsi" w:cstheme="minorBidi"/>
          <w:b/>
          <w:lang w:val="sv-SE"/>
        </w:rPr>
        <w:t>103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0E605E">
        <w:rPr>
          <w:rFonts w:asciiTheme="majorHAnsi" w:eastAsiaTheme="minorHAnsi" w:hAnsiTheme="majorHAnsi" w:cstheme="minorBidi"/>
          <w:b/>
          <w:lang w:val="sv-SE"/>
        </w:rPr>
        <w:t>: B</w:t>
      </w:r>
      <w:r>
        <w:rPr>
          <w:rFonts w:asciiTheme="majorHAnsi" w:eastAsiaTheme="minorHAnsi" w:hAnsiTheme="majorHAnsi" w:cstheme="minorBidi"/>
          <w:b/>
          <w:lang w:val="sv-SE"/>
        </w:rPr>
        <w:t>udget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2015</w:t>
      </w:r>
    </w:p>
    <w:p w:rsidR="00457B12" w:rsidRPr="00003208" w:rsidRDefault="00003208" w:rsidP="002F39FE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Kassören presenterar tre olika budgetf</w:t>
      </w:r>
      <w:r w:rsidR="002F39FE">
        <w:rPr>
          <w:rFonts w:asciiTheme="majorHAnsi" w:eastAsiaTheme="minorHAnsi" w:hAnsiTheme="majorHAnsi" w:cstheme="minorBidi"/>
          <w:lang w:val="sv-SE"/>
        </w:rPr>
        <w:t>örslag, som di</w:t>
      </w:r>
      <w:r w:rsidR="00862006">
        <w:rPr>
          <w:rFonts w:asciiTheme="majorHAnsi" w:eastAsiaTheme="minorHAnsi" w:hAnsiTheme="majorHAnsi" w:cstheme="minorBidi"/>
          <w:lang w:val="sv-SE"/>
        </w:rPr>
        <w:t>s</w:t>
      </w:r>
      <w:r w:rsidR="002F39FE">
        <w:rPr>
          <w:rFonts w:asciiTheme="majorHAnsi" w:eastAsiaTheme="minorHAnsi" w:hAnsiTheme="majorHAnsi" w:cstheme="minorBidi"/>
          <w:lang w:val="sv-SE"/>
        </w:rPr>
        <w:t>kuteras (se beslut under § 106 c).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Åtgärdslista</w:t>
      </w:r>
      <w:r w:rsidR="009261F5">
        <w:rPr>
          <w:rFonts w:asciiTheme="majorHAnsi" w:eastAsiaTheme="minorHAnsi" w:hAnsiTheme="majorHAnsi" w:cstheme="minorBidi"/>
          <w:b/>
          <w:lang w:val="sv-SE"/>
        </w:rPr>
        <w:t xml:space="preserve"> samt Mål och Handlingsplan 2014-2015</w:t>
      </w:r>
    </w:p>
    <w:p w:rsidR="00C001A3" w:rsidRDefault="009261F5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Centralstyrelsens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 </w:t>
      </w:r>
      <w:r w:rsidR="00C001A3"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 uppdateras. </w:t>
      </w:r>
    </w:p>
    <w:p w:rsidR="009261F5" w:rsidRPr="00850EB7" w:rsidRDefault="009261F5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Huvudklubben</w:t>
      </w:r>
      <w:r w:rsidR="00992221">
        <w:rPr>
          <w:rFonts w:asciiTheme="majorHAnsi" w:eastAsiaTheme="minorHAnsi" w:hAnsiTheme="majorHAnsi" w:cstheme="minorBidi"/>
          <w:lang w:val="sv-SE"/>
        </w:rPr>
        <w:t>s</w:t>
      </w:r>
      <w:r w:rsidR="002F39FE">
        <w:rPr>
          <w:rFonts w:asciiTheme="majorHAnsi" w:eastAsiaTheme="minorHAnsi" w:hAnsiTheme="majorHAnsi" w:cstheme="minorBidi"/>
          <w:lang w:val="sv-SE"/>
        </w:rPr>
        <w:t xml:space="preserve"> </w:t>
      </w:r>
      <w:r w:rsidR="002F39FE" w:rsidRPr="002F39FE">
        <w:rPr>
          <w:rFonts w:asciiTheme="majorHAnsi" w:eastAsiaTheme="minorHAnsi" w:hAnsiTheme="majorHAnsi" w:cstheme="minorBidi"/>
          <w:i/>
          <w:lang w:val="sv-SE"/>
        </w:rPr>
        <w:t>Mål och Handlingsplan</w:t>
      </w:r>
      <w:r w:rsidR="002F39FE">
        <w:rPr>
          <w:rFonts w:asciiTheme="majorHAnsi" w:eastAsiaTheme="minorHAnsi" w:hAnsiTheme="majorHAnsi" w:cstheme="minorBidi"/>
          <w:i/>
          <w:lang w:val="sv-SE"/>
        </w:rPr>
        <w:t xml:space="preserve"> 2015-107 </w:t>
      </w:r>
      <w:r w:rsidR="002F39FE">
        <w:rPr>
          <w:rFonts w:asciiTheme="majorHAnsi" w:eastAsiaTheme="minorHAnsi" w:hAnsiTheme="majorHAnsi" w:cstheme="minorBidi"/>
          <w:lang w:val="sv-SE"/>
        </w:rPr>
        <w:t xml:space="preserve">diskuteras, och mötet föreslår att planen bör processas fram på ett </w:t>
      </w:r>
      <w:r w:rsidR="00992221">
        <w:rPr>
          <w:rFonts w:asciiTheme="majorHAnsi" w:eastAsiaTheme="minorHAnsi" w:hAnsiTheme="majorHAnsi" w:cstheme="minorBidi"/>
          <w:lang w:val="sv-SE"/>
        </w:rPr>
        <w:t>nytt</w:t>
      </w:r>
      <w:r w:rsidR="002F39FE">
        <w:rPr>
          <w:rFonts w:asciiTheme="majorHAnsi" w:eastAsiaTheme="minorHAnsi" w:hAnsiTheme="majorHAnsi" w:cstheme="minorBidi"/>
          <w:lang w:val="sv-SE"/>
        </w:rPr>
        <w:t xml:space="preserve"> sätt, </w:t>
      </w:r>
      <w:r w:rsidR="00992221">
        <w:rPr>
          <w:rFonts w:asciiTheme="majorHAnsi" w:eastAsiaTheme="minorHAnsi" w:hAnsiTheme="majorHAnsi" w:cstheme="minorBidi"/>
          <w:lang w:val="sv-SE"/>
        </w:rPr>
        <w:t>så att de fasta kommittéer</w:t>
      </w:r>
      <w:r w:rsidR="00862006">
        <w:rPr>
          <w:rFonts w:asciiTheme="majorHAnsi" w:eastAsiaTheme="minorHAnsi" w:hAnsiTheme="majorHAnsi" w:cstheme="minorBidi"/>
          <w:lang w:val="sv-SE"/>
        </w:rPr>
        <w:t>na blir mer delaktiga.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707308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03208">
        <w:rPr>
          <w:rFonts w:asciiTheme="majorHAnsi" w:eastAsiaTheme="minorHAnsi" w:hAnsiTheme="majorHAnsi" w:cstheme="minorBidi"/>
          <w:b/>
          <w:lang w:val="sv-SE"/>
        </w:rPr>
        <w:t>105</w:t>
      </w:r>
      <w:r>
        <w:rPr>
          <w:rFonts w:asciiTheme="majorHAnsi" w:eastAsiaTheme="minorHAnsi" w:hAnsiTheme="majorHAnsi" w:cstheme="minorBidi"/>
          <w:lang w:val="sv-SE"/>
        </w:rPr>
        <w:tab/>
      </w:r>
      <w:r w:rsidR="00707308">
        <w:rPr>
          <w:rFonts w:asciiTheme="majorHAnsi" w:eastAsiaTheme="minorHAnsi" w:hAnsiTheme="majorHAnsi" w:cstheme="minorBidi"/>
          <w:b/>
          <w:lang w:val="sv-SE"/>
        </w:rPr>
        <w:t>Uppdatering av centrala styrdokument</w:t>
      </w:r>
      <w:r w:rsidR="00707308">
        <w:rPr>
          <w:rFonts w:asciiTheme="majorHAnsi" w:eastAsiaTheme="minorHAnsi" w:hAnsiTheme="majorHAnsi" w:cstheme="minorBidi"/>
          <w:b/>
          <w:lang w:val="sv-SE"/>
        </w:rPr>
        <w:br/>
      </w:r>
      <w:r w:rsidR="00992221">
        <w:rPr>
          <w:rFonts w:asciiTheme="majorHAnsi" w:eastAsiaTheme="minorHAnsi" w:hAnsiTheme="majorHAnsi" w:cstheme="minorBidi"/>
          <w:lang w:val="sv-SE"/>
        </w:rPr>
        <w:t>Ordförande i</w:t>
      </w:r>
      <w:r w:rsidR="00A44544">
        <w:rPr>
          <w:rFonts w:asciiTheme="majorHAnsi" w:eastAsiaTheme="minorHAnsi" w:hAnsiTheme="majorHAnsi" w:cstheme="minorBidi"/>
          <w:lang w:val="sv-SE"/>
        </w:rPr>
        <w:t>n</w:t>
      </w:r>
      <w:r w:rsidR="00992221">
        <w:rPr>
          <w:rFonts w:asciiTheme="majorHAnsi" w:eastAsiaTheme="minorHAnsi" w:hAnsiTheme="majorHAnsi" w:cstheme="minorBidi"/>
          <w:lang w:val="sv-SE"/>
        </w:rPr>
        <w:t>for</w:t>
      </w:r>
      <w:r w:rsidR="009B4931">
        <w:rPr>
          <w:rFonts w:asciiTheme="majorHAnsi" w:eastAsiaTheme="minorHAnsi" w:hAnsiTheme="majorHAnsi" w:cstheme="minorBidi"/>
          <w:lang w:val="sv-SE"/>
        </w:rPr>
        <w:t xml:space="preserve">merar om huvudklubbens </w:t>
      </w:r>
      <w:r w:rsidR="00992221">
        <w:rPr>
          <w:rFonts w:asciiTheme="majorHAnsi" w:eastAsiaTheme="minorHAnsi" w:hAnsiTheme="majorHAnsi" w:cstheme="minorBidi"/>
          <w:lang w:val="sv-SE"/>
        </w:rPr>
        <w:t xml:space="preserve">uppdaterade </w:t>
      </w:r>
      <w:proofErr w:type="gramStart"/>
      <w:r w:rsidR="00992221">
        <w:rPr>
          <w:rFonts w:asciiTheme="majorHAnsi" w:eastAsiaTheme="minorHAnsi" w:hAnsiTheme="majorHAnsi" w:cstheme="minorBidi"/>
          <w:lang w:val="sv-SE"/>
        </w:rPr>
        <w:t>styrdokumentet</w:t>
      </w:r>
      <w:proofErr w:type="gramEnd"/>
      <w:r w:rsidR="009B4931">
        <w:rPr>
          <w:rFonts w:asciiTheme="majorHAnsi" w:eastAsiaTheme="minorHAnsi" w:hAnsiTheme="majorHAnsi" w:cstheme="minorBidi"/>
          <w:lang w:val="sv-SE"/>
        </w:rPr>
        <w:t xml:space="preserve"> </w:t>
      </w:r>
      <w:r w:rsidR="00992221">
        <w:rPr>
          <w:rFonts w:asciiTheme="majorHAnsi" w:eastAsiaTheme="minorHAnsi" w:hAnsiTheme="majorHAnsi" w:cstheme="minorBidi"/>
          <w:lang w:val="sv-SE"/>
        </w:rPr>
        <w:t xml:space="preserve">. </w:t>
      </w:r>
    </w:p>
    <w:p w:rsidR="00C001A3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003208">
        <w:rPr>
          <w:rFonts w:asciiTheme="majorHAnsi" w:eastAsiaTheme="minorHAnsi" w:hAnsiTheme="majorHAnsi" w:cstheme="minorBidi"/>
          <w:b/>
          <w:lang w:val="sv-SE"/>
        </w:rPr>
        <w:t>106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E333CC" w:rsidRDefault="00992221" w:rsidP="00E333CC">
      <w:pPr>
        <w:pStyle w:val="Liststycke"/>
        <w:numPr>
          <w:ilvl w:val="0"/>
          <w:numId w:val="5"/>
        </w:num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992221">
        <w:rPr>
          <w:rFonts w:asciiTheme="majorHAnsi" w:eastAsiaTheme="minorHAnsi" w:hAnsiTheme="majorHAnsi" w:cstheme="minorBidi"/>
          <w:i/>
          <w:lang w:val="sv-SE"/>
        </w:rPr>
        <w:lastRenderedPageBreak/>
        <w:t>Årsmötesförberedelse</w:t>
      </w:r>
      <w:r w:rsidR="00116CF7" w:rsidRPr="00992221">
        <w:rPr>
          <w:rFonts w:asciiTheme="majorHAnsi" w:eastAsiaTheme="minorHAnsi" w:hAnsiTheme="majorHAnsi" w:cstheme="minorBidi"/>
          <w:lang w:val="sv-SE"/>
        </w:rPr>
        <w:t>.</w:t>
      </w:r>
      <w:r w:rsidR="00B529E7" w:rsidRPr="00992221">
        <w:rPr>
          <w:rFonts w:asciiTheme="majorHAnsi" w:eastAsiaTheme="minorHAnsi" w:hAnsiTheme="majorHAnsi" w:cstheme="minorBidi"/>
          <w:i/>
          <w:lang w:val="sv-SE"/>
        </w:rPr>
        <w:br/>
      </w:r>
      <w:r w:rsidR="00B529E7" w:rsidRPr="0099222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 w:rsidRPr="00992221">
        <w:rPr>
          <w:rFonts w:asciiTheme="majorHAnsi" w:eastAsiaTheme="minorHAnsi" w:hAnsiTheme="majorHAnsi" w:cstheme="minorBidi"/>
          <w:lang w:val="sv-SE"/>
        </w:rPr>
        <w:t>:</w:t>
      </w:r>
      <w:r w:rsidR="00E333CC" w:rsidRPr="00992221">
        <w:rPr>
          <w:rFonts w:asciiTheme="majorHAnsi" w:eastAsiaTheme="minorHAnsi" w:hAnsiTheme="majorHAnsi" w:cstheme="minorBidi"/>
          <w:lang w:val="sv-SE"/>
        </w:rPr>
        <w:t xml:space="preserve"> Centralstyrelsen beslutar </w:t>
      </w:r>
      <w:r w:rsidR="00116CF7" w:rsidRPr="00992221">
        <w:rPr>
          <w:rFonts w:asciiTheme="majorHAnsi" w:eastAsiaTheme="minorHAnsi" w:hAnsiTheme="majorHAnsi" w:cstheme="minorBidi"/>
          <w:lang w:val="sv-SE"/>
        </w:rPr>
        <w:t xml:space="preserve">att </w:t>
      </w:r>
      <w:r>
        <w:rPr>
          <w:rFonts w:asciiTheme="majorHAnsi" w:eastAsiaTheme="minorHAnsi" w:hAnsiTheme="majorHAnsi" w:cstheme="minorBidi"/>
          <w:lang w:val="sv-SE"/>
        </w:rPr>
        <w:t>godkänna det framtagna förslaget på ”vem som gör vad” under årsmötet samt under den del som följer efter årsmötet – med utdelning av utmärkelser för extraordinära prestationer under det gångna året. Mallen publiceras samtidigt i huvudklubbens styrdokument</w:t>
      </w:r>
    </w:p>
    <w:p w:rsidR="00992221" w:rsidRPr="00992221" w:rsidRDefault="00992221" w:rsidP="0099222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E92B4F" w:rsidRPr="006F7B07" w:rsidRDefault="00116CF7" w:rsidP="00E92B4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Mål- och Handlingsplanför för huvudklubben 2015-2017</w:t>
      </w:r>
    </w:p>
    <w:p w:rsidR="002544B1" w:rsidRDefault="00B37C60" w:rsidP="003E4DC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862006">
        <w:rPr>
          <w:rFonts w:asciiTheme="majorHAnsi" w:eastAsiaTheme="minorHAnsi" w:hAnsiTheme="majorHAnsi" w:cstheme="minorBidi"/>
          <w:lang w:val="sv-SE"/>
        </w:rPr>
        <w:t>Framtagandet av ny plan bordläggs och hänskjuts till den nya styrelsen att arbeta vidare med.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100031" w:rsidRPr="00862006" w:rsidRDefault="00862006" w:rsidP="00862006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Höjd medlemsavgift</w:t>
      </w:r>
    </w:p>
    <w:p w:rsidR="009326E2" w:rsidRPr="00116CF7" w:rsidRDefault="002544B1" w:rsidP="00116CF7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116CF7">
        <w:rPr>
          <w:rFonts w:asciiTheme="majorHAnsi" w:eastAsiaTheme="minorHAnsi" w:hAnsiTheme="majorHAnsi" w:cstheme="minorBidi"/>
          <w:lang w:val="sv-SE"/>
        </w:rPr>
        <w:t>:</w:t>
      </w:r>
      <w:r w:rsidR="00862006">
        <w:rPr>
          <w:rFonts w:asciiTheme="majorHAnsi" w:eastAsiaTheme="minorHAnsi" w:hAnsiTheme="majorHAnsi" w:cstheme="minorBidi"/>
          <w:lang w:val="sv-SE"/>
        </w:rPr>
        <w:t xml:space="preserve"> Styrelsen beslutar att föreslå en höjning av den ”centrala” delen av medlemsavgiften med 25 kr/år för fullbetalande medlemmar. Detta för att möjliggöra föreslagen 0-budget. </w:t>
      </w:r>
      <w:r w:rsidR="00100031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2544B1" w:rsidRPr="002544B1" w:rsidRDefault="002544B1" w:rsidP="002544B1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2544B1" w:rsidRPr="002544B1" w:rsidRDefault="00E80AE2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Budgetförslag </w:t>
      </w:r>
      <w:r w:rsidR="00100031">
        <w:rPr>
          <w:rFonts w:asciiTheme="majorHAnsi" w:eastAsiaTheme="minorHAnsi" w:hAnsiTheme="majorHAnsi" w:cstheme="minorBidi"/>
          <w:i/>
          <w:lang w:val="sv-SE"/>
        </w:rPr>
        <w:t>2015</w:t>
      </w:r>
      <w:r>
        <w:rPr>
          <w:rFonts w:asciiTheme="majorHAnsi" w:eastAsiaTheme="minorHAnsi" w:hAnsiTheme="majorHAnsi" w:cstheme="minorBidi"/>
          <w:i/>
          <w:lang w:val="sv-SE"/>
        </w:rPr>
        <w:t xml:space="preserve"> för huvudklubben</w:t>
      </w:r>
      <w:r w:rsidR="002544B1" w:rsidRPr="002544B1">
        <w:rPr>
          <w:rFonts w:asciiTheme="majorHAnsi" w:eastAsiaTheme="minorHAnsi" w:hAnsiTheme="majorHAnsi" w:cstheme="minorBidi"/>
          <w:i/>
          <w:lang w:val="sv-SE"/>
        </w:rPr>
        <w:br/>
      </w:r>
      <w:r w:rsidR="002544B1" w:rsidRPr="002544B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100031">
        <w:rPr>
          <w:rFonts w:asciiTheme="majorHAnsi" w:eastAsiaTheme="minorHAnsi" w:hAnsiTheme="majorHAnsi" w:cstheme="minorBidi"/>
          <w:lang w:val="sv-SE"/>
        </w:rPr>
        <w:t xml:space="preserve">: Centralstyrelsen beslutar att </w:t>
      </w:r>
      <w:r w:rsidR="00862006">
        <w:rPr>
          <w:rFonts w:asciiTheme="majorHAnsi" w:eastAsiaTheme="minorHAnsi" w:hAnsiTheme="majorHAnsi" w:cstheme="minorBidi"/>
          <w:lang w:val="sv-SE"/>
        </w:rPr>
        <w:t>godkänna kassörens föreslagna 0-budget.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0A088F" w:rsidRPr="000A088F" w:rsidRDefault="00862006" w:rsidP="000A088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0A088F">
        <w:rPr>
          <w:rFonts w:asciiTheme="majorHAnsi" w:eastAsiaTheme="minorHAnsi" w:hAnsiTheme="majorHAnsi" w:cstheme="minorBidi"/>
          <w:i/>
          <w:lang w:val="sv-SE"/>
        </w:rPr>
        <w:t>Nya utställningsregler</w:t>
      </w:r>
      <w:r w:rsidR="000A088F" w:rsidRPr="000A088F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0A088F" w:rsidRPr="002544B1">
        <w:rPr>
          <w:rFonts w:asciiTheme="majorHAnsi" w:eastAsiaTheme="minorHAnsi" w:hAnsiTheme="majorHAnsi" w:cstheme="minorBidi"/>
          <w:i/>
          <w:lang w:val="sv-SE"/>
        </w:rPr>
        <w:br/>
      </w:r>
      <w:r w:rsidR="000A088F"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0A088F">
        <w:rPr>
          <w:rFonts w:asciiTheme="majorHAnsi" w:eastAsiaTheme="minorHAnsi" w:hAnsiTheme="majorHAnsi" w:cstheme="minorBidi"/>
          <w:lang w:val="sv-SE"/>
        </w:rPr>
        <w:t>: Centralstyrelsen beslutar att godkänna utställningskommitténs förslag på nya utställningsregler för SHK-utställningar. Remissinstanserna utställningsfunktionärer, utställningsansvariga i lokalklubbarna samt lokalklubbarnas styrelser har beretts möjligheter att lämna synpunkter på regelverket</w:t>
      </w:r>
      <w:r w:rsidR="009B4931">
        <w:rPr>
          <w:rFonts w:asciiTheme="majorHAnsi" w:eastAsiaTheme="minorHAnsi" w:hAnsiTheme="majorHAnsi" w:cstheme="minorBidi"/>
          <w:lang w:val="sv-SE"/>
        </w:rPr>
        <w:t>.</w:t>
      </w:r>
    </w:p>
    <w:p w:rsidR="000A088F" w:rsidRPr="000A088F" w:rsidRDefault="000A088F" w:rsidP="000A088F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9B4931" w:rsidRPr="000A088F" w:rsidRDefault="000A088F" w:rsidP="009B493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Kommittéordförande för 2015</w:t>
      </w:r>
      <w:r w:rsidRPr="000A088F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Pr="002544B1">
        <w:rPr>
          <w:rFonts w:asciiTheme="majorHAnsi" w:eastAsiaTheme="minorHAnsi" w:hAnsiTheme="majorHAnsi" w:cstheme="minorBidi"/>
          <w:i/>
          <w:lang w:val="sv-SE"/>
        </w:rPr>
        <w:br/>
      </w:r>
      <w:r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godkänna den föredragna förteckningen över kommittéordföranden för verksamhetsåret 2015.</w:t>
      </w:r>
      <w:r w:rsidR="009B4931" w:rsidRPr="009B4931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9B4931" w:rsidRPr="000A088F" w:rsidRDefault="009B4931" w:rsidP="009B4931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0A088F" w:rsidRDefault="009B4931" w:rsidP="009B493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Huvudklubbens styrdokument</w:t>
      </w:r>
      <w:r w:rsidRPr="002544B1">
        <w:rPr>
          <w:rFonts w:asciiTheme="majorHAnsi" w:eastAsiaTheme="minorHAnsi" w:hAnsiTheme="majorHAnsi" w:cstheme="minorBidi"/>
          <w:i/>
          <w:lang w:val="sv-SE"/>
        </w:rPr>
        <w:br/>
      </w:r>
      <w:r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godkänna föredraget uppdaterat styrdokument för huvudklubben samt att publicera dett</w:t>
      </w:r>
    </w:p>
    <w:p w:rsidR="000A088F" w:rsidRPr="000A088F" w:rsidRDefault="000A088F" w:rsidP="000A088F">
      <w:pPr>
        <w:pStyle w:val="Liststycke"/>
        <w:rPr>
          <w:rFonts w:asciiTheme="majorHAnsi" w:eastAsiaTheme="minorHAnsi" w:hAnsiTheme="majorHAnsi" w:cstheme="minorBidi"/>
          <w:u w:val="single"/>
          <w:lang w:val="sv-SE"/>
        </w:rPr>
      </w:pPr>
    </w:p>
    <w:p w:rsidR="002544B1" w:rsidRPr="000A088F" w:rsidRDefault="00862006" w:rsidP="000A088F">
      <w:pPr>
        <w:pStyle w:val="Liststycke"/>
        <w:numPr>
          <w:ilvl w:val="0"/>
          <w:numId w:val="5"/>
        </w:numPr>
        <w:ind w:left="1304"/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0A088F">
        <w:rPr>
          <w:rFonts w:asciiTheme="majorHAnsi" w:eastAsiaTheme="minorHAnsi" w:hAnsiTheme="majorHAnsi" w:cstheme="minorBidi"/>
          <w:lang w:val="sv-SE"/>
        </w:rPr>
        <w:t xml:space="preserve">: Centralstyrelsen beslutar att godkänna det nya regelverk för SHK-utställningar, som utställningskommittén </w:t>
      </w:r>
      <w:proofErr w:type="spellStart"/>
      <w:r w:rsidRPr="000A088F">
        <w:rPr>
          <w:rFonts w:asciiTheme="majorHAnsi" w:eastAsiaTheme="minorHAnsi" w:hAnsiTheme="majorHAnsi" w:cstheme="minorBidi"/>
          <w:lang w:val="sv-SE"/>
        </w:rPr>
        <w:t>förderd</w:t>
      </w:r>
      <w:proofErr w:type="spellEnd"/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BC046F" w:rsidRDefault="00C001A3" w:rsidP="00235268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03208">
        <w:rPr>
          <w:rFonts w:asciiTheme="majorHAnsi" w:eastAsiaTheme="minorHAnsi" w:hAnsiTheme="majorHAnsi" w:cstheme="minorBidi"/>
          <w:b/>
          <w:lang w:val="sv-SE"/>
        </w:rPr>
        <w:t>107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  <w:r w:rsidR="00235268" w:rsidRPr="00235268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235268" w:rsidRDefault="00EC0905" w:rsidP="00235268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AD7890">
        <w:rPr>
          <w:rFonts w:asciiTheme="majorHAnsi" w:eastAsiaTheme="minorHAnsi" w:hAnsiTheme="majorHAnsi" w:cstheme="minorBidi"/>
          <w:i/>
          <w:lang w:val="sv-SE"/>
        </w:rPr>
        <w:t>Rapport från valberedningen</w:t>
      </w:r>
      <w:r w:rsidR="00235268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Valberedningens ordförande har meddelat att den inte kan närvara på mötet, d.v.s. ingen rapport avlämnas</w:t>
      </w:r>
    </w:p>
    <w:p w:rsidR="00235268" w:rsidRPr="00B529E7" w:rsidRDefault="00235268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EC0905" w:rsidRDefault="00EC0905" w:rsidP="00EC0905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457B12">
        <w:rPr>
          <w:rFonts w:asciiTheme="majorHAnsi" w:eastAsiaTheme="minorHAnsi" w:hAnsiTheme="majorHAnsi" w:cstheme="minorBidi"/>
          <w:i/>
          <w:lang w:val="sv-SE"/>
        </w:rPr>
        <w:t xml:space="preserve">Statusrapporter fråncentrala kommittéer/grupper </w:t>
      </w:r>
      <w:r w:rsidRPr="00457B12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delges statusrapporter från Utbildningskommittén och SHK:s Hundtestgrupp</w:t>
      </w:r>
    </w:p>
    <w:p w:rsidR="00EC0905" w:rsidRPr="00EC0905" w:rsidRDefault="00EC0905" w:rsidP="00EC0905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EC0905" w:rsidRDefault="00EC0905" w:rsidP="00EC0905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Statusrapporter från Lokalklubbar</w:t>
      </w:r>
      <w:r w:rsidRPr="00EC0905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delges statusrapporter från lokalklubbarna SHK Eskilstuna, SHK Södertälje och SHK VSN.</w:t>
      </w:r>
    </w:p>
    <w:p w:rsidR="00235268" w:rsidRPr="00EC0905" w:rsidRDefault="00235268" w:rsidP="00EC0905">
      <w:pPr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EC526D" w:rsidRPr="00EC526D" w:rsidRDefault="00AD7890" w:rsidP="00EC526D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proofErr w:type="spellStart"/>
      <w:r>
        <w:rPr>
          <w:rFonts w:asciiTheme="majorHAnsi" w:eastAsiaTheme="minorHAnsi" w:hAnsiTheme="majorHAnsi" w:cstheme="minorBidi"/>
          <w:i/>
          <w:lang w:val="sv-SE"/>
        </w:rPr>
        <w:lastRenderedPageBreak/>
        <w:t>Webbbaserad</w:t>
      </w:r>
      <w:proofErr w:type="spellEnd"/>
      <w:r>
        <w:rPr>
          <w:rFonts w:asciiTheme="majorHAnsi" w:eastAsiaTheme="minorHAnsi" w:hAnsiTheme="majorHAnsi" w:cstheme="minorBidi"/>
          <w:i/>
          <w:lang w:val="sv-SE"/>
        </w:rPr>
        <w:t xml:space="preserve"> hunddatabas och medlemsdatabas</w:t>
      </w:r>
      <w:r w:rsidR="00EC526D" w:rsidRPr="00EC526D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Styrelsen delges status i registerfrågan.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850EB7" w:rsidRDefault="00235268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AD7890" w:rsidRPr="00BC046F" w:rsidRDefault="00C001A3" w:rsidP="00AD7890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108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2B4129" w:rsidRPr="002B4129">
        <w:rPr>
          <w:rFonts w:asciiTheme="majorHAnsi" w:eastAsiaTheme="minorHAnsi" w:hAnsiTheme="majorHAnsi" w:cstheme="minorBidi"/>
          <w:lang w:val="sv-SE"/>
        </w:rPr>
        <w:t xml:space="preserve"> </w:t>
      </w:r>
      <w:r w:rsidR="00AD7890" w:rsidRPr="00AD7890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AD7890" w:rsidRPr="00AD7890" w:rsidRDefault="00AD7890" w:rsidP="00AD7890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Centrala hemsidan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En av styrelsemedlemmarna kan inte öppna de publicerade protokollen på centrala hemsidan, och ombeds kontakta webbmaster i frågan</w:t>
      </w:r>
    </w:p>
    <w:p w:rsidR="00AD7890" w:rsidRPr="00AD7890" w:rsidRDefault="00AD7890" w:rsidP="00AD7890">
      <w:pPr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5D6B67" w:rsidRPr="00AD7890" w:rsidRDefault="00AD7890" w:rsidP="005D6B67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Klubbens Nyckeltal</w:t>
      </w:r>
      <w:r w:rsidRPr="00AD7890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Kubbens nyckeltal för 2014 är nu sammanställda och kommer att distribueras till medlemmarna via publikationen VH samt som referensexemplar vid centrala årsmötet.</w:t>
      </w:r>
    </w:p>
    <w:p w:rsidR="00EA3672" w:rsidRDefault="00EA3672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5D6B67" w:rsidRPr="005D6B67" w:rsidRDefault="005D6B67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109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möte </w:t>
      </w:r>
      <w:r w:rsidR="00EA3672">
        <w:rPr>
          <w:rFonts w:asciiTheme="majorHAnsi" w:eastAsiaTheme="minorHAnsi" w:hAnsiTheme="majorHAnsi" w:cstheme="minorBidi"/>
          <w:lang w:val="sv-SE"/>
        </w:rPr>
        <w:t>bestäms</w:t>
      </w:r>
      <w:r w:rsidR="005D6B67">
        <w:rPr>
          <w:rFonts w:asciiTheme="majorHAnsi" w:eastAsiaTheme="minorHAnsi" w:hAnsiTheme="majorHAnsi" w:cstheme="minorBidi"/>
          <w:lang w:val="sv-SE"/>
        </w:rPr>
        <w:t xml:space="preserve"> till </w:t>
      </w:r>
      <w:r w:rsidR="00EA3672">
        <w:rPr>
          <w:rFonts w:asciiTheme="majorHAnsi" w:eastAsiaTheme="minorHAnsi" w:hAnsiTheme="majorHAnsi" w:cstheme="minorBidi"/>
          <w:lang w:val="sv-SE"/>
        </w:rPr>
        <w:t>sön</w:t>
      </w:r>
      <w:r w:rsidR="00AD7890">
        <w:rPr>
          <w:rFonts w:asciiTheme="majorHAnsi" w:eastAsiaTheme="minorHAnsi" w:hAnsiTheme="majorHAnsi" w:cstheme="minorBidi"/>
          <w:lang w:val="sv-SE"/>
        </w:rPr>
        <w:t xml:space="preserve">dag 8 februari </w:t>
      </w:r>
      <w:proofErr w:type="gramStart"/>
      <w:r w:rsidR="00AD7890">
        <w:rPr>
          <w:rFonts w:asciiTheme="majorHAnsi" w:eastAsiaTheme="minorHAnsi" w:hAnsiTheme="majorHAnsi" w:cstheme="minorBidi"/>
          <w:lang w:val="sv-SE"/>
        </w:rPr>
        <w:t xml:space="preserve">i </w:t>
      </w:r>
      <w:r w:rsidR="005D6B67">
        <w:rPr>
          <w:rFonts w:asciiTheme="majorHAnsi" w:eastAsiaTheme="minorHAnsi" w:hAnsiTheme="majorHAnsi" w:cstheme="minorBidi"/>
          <w:lang w:val="sv-SE"/>
        </w:rPr>
        <w:t xml:space="preserve"> SHK</w:t>
      </w:r>
      <w:proofErr w:type="gramEnd"/>
      <w:r w:rsidR="005D6B67">
        <w:rPr>
          <w:rFonts w:asciiTheme="majorHAnsi" w:eastAsiaTheme="minorHAnsi" w:hAnsiTheme="majorHAnsi" w:cstheme="minorBidi"/>
          <w:lang w:val="sv-SE"/>
        </w:rPr>
        <w:t xml:space="preserve"> </w:t>
      </w:r>
      <w:r w:rsidR="00AD7890">
        <w:rPr>
          <w:rFonts w:asciiTheme="majorHAnsi" w:eastAsiaTheme="minorHAnsi" w:hAnsiTheme="majorHAnsi" w:cstheme="minorBidi"/>
          <w:lang w:val="sv-SE"/>
        </w:rPr>
        <w:t>Eskilstunas klubbstuga</w:t>
      </w:r>
      <w:r>
        <w:rPr>
          <w:rFonts w:asciiTheme="majorHAnsi" w:eastAsiaTheme="minorHAnsi" w:hAnsiTheme="majorHAnsi" w:cstheme="minorBidi"/>
          <w:lang w:val="sv-SE"/>
        </w:rPr>
        <w:t xml:space="preserve"> - med start kl. 10.00.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110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Tommy Holmertz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B132A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Per Ola Andersson</w:t>
      </w:r>
    </w:p>
    <w:p w:rsidR="00C001A3" w:rsidRDefault="00E80AC8" w:rsidP="00FC0A2F">
      <w:p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p w:rsidR="00C001A3" w:rsidRDefault="00C001A3"/>
    <w:sectPr w:rsidR="00C001A3" w:rsidSect="00E80AC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2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01A3"/>
    <w:rsid w:val="00003208"/>
    <w:rsid w:val="00044A89"/>
    <w:rsid w:val="000450CA"/>
    <w:rsid w:val="000951DF"/>
    <w:rsid w:val="000A088F"/>
    <w:rsid w:val="000A1288"/>
    <w:rsid w:val="000D17CD"/>
    <w:rsid w:val="000E605E"/>
    <w:rsid w:val="000F2294"/>
    <w:rsid w:val="000F45D5"/>
    <w:rsid w:val="00100031"/>
    <w:rsid w:val="00102793"/>
    <w:rsid w:val="00116CF7"/>
    <w:rsid w:val="00120164"/>
    <w:rsid w:val="00125754"/>
    <w:rsid w:val="00125F06"/>
    <w:rsid w:val="001364E3"/>
    <w:rsid w:val="00184B52"/>
    <w:rsid w:val="00220B89"/>
    <w:rsid w:val="00235268"/>
    <w:rsid w:val="002544B1"/>
    <w:rsid w:val="00262761"/>
    <w:rsid w:val="00262E3B"/>
    <w:rsid w:val="00291F6F"/>
    <w:rsid w:val="002A2597"/>
    <w:rsid w:val="002B287C"/>
    <w:rsid w:val="002B4129"/>
    <w:rsid w:val="002E681E"/>
    <w:rsid w:val="002F39FE"/>
    <w:rsid w:val="0030780F"/>
    <w:rsid w:val="00316AE7"/>
    <w:rsid w:val="003A2A6D"/>
    <w:rsid w:val="003E37DC"/>
    <w:rsid w:val="003E4DC8"/>
    <w:rsid w:val="004061CA"/>
    <w:rsid w:val="004540E8"/>
    <w:rsid w:val="00457B12"/>
    <w:rsid w:val="00475F1E"/>
    <w:rsid w:val="00482DD5"/>
    <w:rsid w:val="004A7169"/>
    <w:rsid w:val="004D60E3"/>
    <w:rsid w:val="00537878"/>
    <w:rsid w:val="00562F3C"/>
    <w:rsid w:val="005702AC"/>
    <w:rsid w:val="00576BF5"/>
    <w:rsid w:val="00582566"/>
    <w:rsid w:val="005854EE"/>
    <w:rsid w:val="005D6B67"/>
    <w:rsid w:val="005E2669"/>
    <w:rsid w:val="005F7D98"/>
    <w:rsid w:val="006251E4"/>
    <w:rsid w:val="00627F12"/>
    <w:rsid w:val="00672C5B"/>
    <w:rsid w:val="00696810"/>
    <w:rsid w:val="006B0A53"/>
    <w:rsid w:val="006C08F8"/>
    <w:rsid w:val="006C6007"/>
    <w:rsid w:val="006D65D4"/>
    <w:rsid w:val="006E2924"/>
    <w:rsid w:val="006E5A4F"/>
    <w:rsid w:val="006F7B07"/>
    <w:rsid w:val="00707308"/>
    <w:rsid w:val="00725669"/>
    <w:rsid w:val="00786A1A"/>
    <w:rsid w:val="00825AFC"/>
    <w:rsid w:val="00837F81"/>
    <w:rsid w:val="00862006"/>
    <w:rsid w:val="008B504C"/>
    <w:rsid w:val="009106D4"/>
    <w:rsid w:val="009261F5"/>
    <w:rsid w:val="009326E2"/>
    <w:rsid w:val="0094105C"/>
    <w:rsid w:val="00975DDE"/>
    <w:rsid w:val="00983341"/>
    <w:rsid w:val="00992221"/>
    <w:rsid w:val="009B4931"/>
    <w:rsid w:val="009C4F04"/>
    <w:rsid w:val="009D290A"/>
    <w:rsid w:val="00A23EA9"/>
    <w:rsid w:val="00A27647"/>
    <w:rsid w:val="00A356B2"/>
    <w:rsid w:val="00A44544"/>
    <w:rsid w:val="00A5434C"/>
    <w:rsid w:val="00A668AA"/>
    <w:rsid w:val="00A76D0D"/>
    <w:rsid w:val="00A86B57"/>
    <w:rsid w:val="00A97EB1"/>
    <w:rsid w:val="00AB3482"/>
    <w:rsid w:val="00AD7890"/>
    <w:rsid w:val="00AF618F"/>
    <w:rsid w:val="00B11A41"/>
    <w:rsid w:val="00B132A9"/>
    <w:rsid w:val="00B13E66"/>
    <w:rsid w:val="00B2156C"/>
    <w:rsid w:val="00B37C60"/>
    <w:rsid w:val="00B43DE9"/>
    <w:rsid w:val="00B504B0"/>
    <w:rsid w:val="00B529E7"/>
    <w:rsid w:val="00B53665"/>
    <w:rsid w:val="00B64993"/>
    <w:rsid w:val="00BB6C7D"/>
    <w:rsid w:val="00BD1411"/>
    <w:rsid w:val="00C001A3"/>
    <w:rsid w:val="00C03297"/>
    <w:rsid w:val="00C17026"/>
    <w:rsid w:val="00C60F7C"/>
    <w:rsid w:val="00C75298"/>
    <w:rsid w:val="00C80050"/>
    <w:rsid w:val="00C91841"/>
    <w:rsid w:val="00CD4D61"/>
    <w:rsid w:val="00D149F7"/>
    <w:rsid w:val="00D94AEE"/>
    <w:rsid w:val="00DB6712"/>
    <w:rsid w:val="00DD0245"/>
    <w:rsid w:val="00DE15AB"/>
    <w:rsid w:val="00E333CC"/>
    <w:rsid w:val="00E80AC8"/>
    <w:rsid w:val="00E80AE2"/>
    <w:rsid w:val="00E854F7"/>
    <w:rsid w:val="00E92B4F"/>
    <w:rsid w:val="00EA110E"/>
    <w:rsid w:val="00EA3672"/>
    <w:rsid w:val="00EC0905"/>
    <w:rsid w:val="00EC526D"/>
    <w:rsid w:val="00ED170C"/>
    <w:rsid w:val="00EF17AA"/>
    <w:rsid w:val="00EF422D"/>
    <w:rsid w:val="00EF4B81"/>
    <w:rsid w:val="00EF5DDB"/>
    <w:rsid w:val="00F22003"/>
    <w:rsid w:val="00F3524C"/>
    <w:rsid w:val="00F41DC3"/>
    <w:rsid w:val="00F46C6D"/>
    <w:rsid w:val="00F60556"/>
    <w:rsid w:val="00F65951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042B-CC54-4389-BBC5-5C44E63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8</cp:revision>
  <dcterms:created xsi:type="dcterms:W3CDTF">2015-01-19T10:51:00Z</dcterms:created>
  <dcterms:modified xsi:type="dcterms:W3CDTF">2015-02-09T13:58:00Z</dcterms:modified>
</cp:coreProperties>
</file>